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8753" w14:textId="77777777" w:rsidR="0082608D" w:rsidRDefault="00616CEB" w:rsidP="0082608D">
      <w:pPr>
        <w:pStyle w:val="Titel"/>
        <w:jc w:val="center"/>
      </w:pPr>
      <w:r w:rsidRPr="001B730A">
        <w:t>Organisatie Reguliere competitie</w:t>
      </w:r>
    </w:p>
    <w:p w14:paraId="44D1230F" w14:textId="700212DA" w:rsidR="00616CEB" w:rsidRDefault="00DF7ABD" w:rsidP="0082608D">
      <w:pPr>
        <w:pStyle w:val="Titel"/>
        <w:jc w:val="center"/>
      </w:pPr>
      <w:r>
        <w:t xml:space="preserve">Rolstoelbasketbal </w:t>
      </w:r>
      <w:r w:rsidR="00616CEB" w:rsidRPr="001B730A">
        <w:t>20</w:t>
      </w:r>
      <w:r w:rsidR="0016228A">
        <w:t>2</w:t>
      </w:r>
      <w:r w:rsidR="004B5FE9">
        <w:t>5</w:t>
      </w:r>
      <w:r w:rsidR="0016228A">
        <w:t xml:space="preserve"> </w:t>
      </w:r>
      <w:r w:rsidR="002F60D5">
        <w:t>–</w:t>
      </w:r>
      <w:r w:rsidR="0016228A">
        <w:t xml:space="preserve"> 202</w:t>
      </w:r>
      <w:r w:rsidR="004B5FE9">
        <w:t>6</w:t>
      </w:r>
    </w:p>
    <w:p w14:paraId="236A187D" w14:textId="77777777" w:rsidR="002F60D5" w:rsidRPr="002F60D5" w:rsidRDefault="002F60D5" w:rsidP="002F60D5"/>
    <w:p w14:paraId="263ACBB8" w14:textId="29AA564E" w:rsidR="00616CEB" w:rsidRPr="00F9755D" w:rsidRDefault="00616CEB" w:rsidP="007C6BB8">
      <w:pPr>
        <w:jc w:val="both"/>
        <w:rPr>
          <w:rFonts w:ascii="Rubrik" w:hAnsi="Rubrik"/>
        </w:rPr>
      </w:pPr>
      <w:r w:rsidRPr="00F9755D">
        <w:rPr>
          <w:rFonts w:ascii="Rubrik" w:hAnsi="Rubrik"/>
        </w:rPr>
        <w:t xml:space="preserve">De </w:t>
      </w:r>
      <w:r w:rsidR="004431FA" w:rsidRPr="00F9755D">
        <w:rPr>
          <w:rFonts w:ascii="Rubrik" w:hAnsi="Rubrik"/>
        </w:rPr>
        <w:t>R</w:t>
      </w:r>
      <w:r w:rsidRPr="00F9755D">
        <w:rPr>
          <w:rFonts w:ascii="Rubrik" w:hAnsi="Rubrik"/>
        </w:rPr>
        <w:t>eguliere competitie wordt gespeeld onder alle rolstoelbasketbalteams in België die aangesloten zijn bij Basketbal</w:t>
      </w:r>
      <w:r w:rsidR="001B730A" w:rsidRPr="00F9755D">
        <w:rPr>
          <w:rFonts w:ascii="Rubrik" w:hAnsi="Rubrik"/>
        </w:rPr>
        <w:t xml:space="preserve"> </w:t>
      </w:r>
      <w:r w:rsidRPr="00F9755D">
        <w:rPr>
          <w:rFonts w:ascii="Rubrik" w:hAnsi="Rubrik"/>
        </w:rPr>
        <w:t>Vlaanderen</w:t>
      </w:r>
      <w:r w:rsidR="00EB0615">
        <w:rPr>
          <w:rFonts w:ascii="Rubrik" w:hAnsi="Rubrik"/>
        </w:rPr>
        <w:t xml:space="preserve"> </w:t>
      </w:r>
      <w:r w:rsidRPr="00F9755D">
        <w:rPr>
          <w:rFonts w:ascii="Rubrik" w:hAnsi="Rubrik"/>
        </w:rPr>
        <w:t>/</w:t>
      </w:r>
      <w:r w:rsidR="00EB0615">
        <w:rPr>
          <w:rFonts w:ascii="Rubrik" w:hAnsi="Rubrik"/>
        </w:rPr>
        <w:t xml:space="preserve"> </w:t>
      </w:r>
      <w:r w:rsidRPr="00F9755D">
        <w:rPr>
          <w:rFonts w:ascii="Rubrik" w:hAnsi="Rubrik"/>
        </w:rPr>
        <w:t xml:space="preserve">AWBB en ingeschreven zijn voor de </w:t>
      </w:r>
      <w:r w:rsidR="004431FA" w:rsidRPr="00F9755D">
        <w:rPr>
          <w:rFonts w:ascii="Rubrik" w:hAnsi="Rubrik"/>
        </w:rPr>
        <w:t>R</w:t>
      </w:r>
      <w:r w:rsidRPr="00F9755D">
        <w:rPr>
          <w:rFonts w:ascii="Rubrik" w:hAnsi="Rubrik"/>
        </w:rPr>
        <w:t>eguliere competitie.</w:t>
      </w:r>
    </w:p>
    <w:p w14:paraId="38A62072" w14:textId="6A7D11D9" w:rsidR="00616CEB" w:rsidRPr="00F9755D" w:rsidRDefault="00616CEB" w:rsidP="007C6BB8">
      <w:pPr>
        <w:jc w:val="both"/>
        <w:rPr>
          <w:rFonts w:ascii="Rubrik" w:hAnsi="Rubrik"/>
        </w:rPr>
      </w:pPr>
      <w:r w:rsidRPr="00F9755D">
        <w:rPr>
          <w:rFonts w:ascii="Rubrik" w:hAnsi="Rubrik"/>
        </w:rPr>
        <w:t xml:space="preserve">De Reguliere competitie wordt opgebouwd volgens </w:t>
      </w:r>
      <w:r w:rsidR="00AB2C7B" w:rsidRPr="00F9755D">
        <w:rPr>
          <w:rFonts w:ascii="Rubrik" w:hAnsi="Rubrik"/>
        </w:rPr>
        <w:t>de</w:t>
      </w:r>
      <w:r w:rsidRPr="00F9755D">
        <w:rPr>
          <w:rFonts w:ascii="Rubrik" w:hAnsi="Rubrik"/>
        </w:rPr>
        <w:t xml:space="preserve"> </w:t>
      </w:r>
      <w:r w:rsidR="003B7409" w:rsidRPr="00F9755D">
        <w:rPr>
          <w:rFonts w:ascii="Rubrik" w:hAnsi="Rubrik"/>
        </w:rPr>
        <w:t>onderstaande</w:t>
      </w:r>
      <w:r w:rsidRPr="00F9755D">
        <w:rPr>
          <w:rFonts w:ascii="Rubrik" w:hAnsi="Rubrik"/>
        </w:rPr>
        <w:t xml:space="preserve"> principe:</w:t>
      </w:r>
    </w:p>
    <w:p w14:paraId="392B0190" w14:textId="208BE33A" w:rsidR="008B5CB3" w:rsidRPr="00F9755D" w:rsidRDefault="00BE640D" w:rsidP="007C6BB8">
      <w:pPr>
        <w:pStyle w:val="Lijstalinea"/>
        <w:numPr>
          <w:ilvl w:val="0"/>
          <w:numId w:val="3"/>
        </w:numPr>
        <w:jc w:val="both"/>
        <w:rPr>
          <w:rFonts w:ascii="Rubrik" w:hAnsi="Rubrik"/>
        </w:rPr>
      </w:pPr>
      <w:r>
        <w:rPr>
          <w:rFonts w:ascii="Rubrik" w:hAnsi="Rubrik"/>
        </w:rPr>
        <w:t>De R</w:t>
      </w:r>
      <w:r w:rsidR="00616CEB" w:rsidRPr="00F9755D">
        <w:rPr>
          <w:rFonts w:ascii="Rubrik" w:hAnsi="Rubrik"/>
        </w:rPr>
        <w:t xml:space="preserve">eguliere competitie </w:t>
      </w:r>
      <w:r w:rsidR="00B71135" w:rsidRPr="00F9755D">
        <w:rPr>
          <w:rFonts w:ascii="Rubrik" w:hAnsi="Rubrik"/>
        </w:rPr>
        <w:t xml:space="preserve">is een competitie </w:t>
      </w:r>
      <w:r>
        <w:rPr>
          <w:rFonts w:ascii="Rubrik" w:hAnsi="Rubrik"/>
        </w:rPr>
        <w:t xml:space="preserve">waarbij </w:t>
      </w:r>
      <w:r w:rsidR="008C492C">
        <w:rPr>
          <w:rFonts w:ascii="Rubrik" w:hAnsi="Rubrik"/>
        </w:rPr>
        <w:t xml:space="preserve">de teams </w:t>
      </w:r>
      <w:r w:rsidR="00616CEB" w:rsidRPr="00F9755D">
        <w:rPr>
          <w:rFonts w:ascii="Rubrik" w:hAnsi="Rubrik"/>
        </w:rPr>
        <w:t>heen- en terugwedstrijden</w:t>
      </w:r>
      <w:r w:rsidR="008C492C">
        <w:rPr>
          <w:rFonts w:ascii="Rubrik" w:hAnsi="Rubrik"/>
        </w:rPr>
        <w:t xml:space="preserve"> spelen</w:t>
      </w:r>
      <w:r w:rsidR="00616CEB" w:rsidRPr="00F9755D">
        <w:rPr>
          <w:rFonts w:ascii="Rubrik" w:hAnsi="Rubrik"/>
        </w:rPr>
        <w:t>.</w:t>
      </w:r>
      <w:r w:rsidR="00F00A28" w:rsidRPr="00F9755D">
        <w:rPr>
          <w:rFonts w:ascii="Rubrik" w:hAnsi="Rubrik"/>
        </w:rPr>
        <w:t xml:space="preserve"> Ieder team speelt dus </w:t>
      </w:r>
      <w:r w:rsidR="00071086">
        <w:rPr>
          <w:rFonts w:ascii="Rubrik" w:hAnsi="Rubrik"/>
        </w:rPr>
        <w:t>twee</w:t>
      </w:r>
      <w:r w:rsidR="00F00A28" w:rsidRPr="00F9755D">
        <w:rPr>
          <w:rFonts w:ascii="Rubrik" w:hAnsi="Rubrik"/>
        </w:rPr>
        <w:t xml:space="preserve"> keer tegen elkaar</w:t>
      </w:r>
      <w:r w:rsidR="004431FA" w:rsidRPr="00F9755D">
        <w:rPr>
          <w:rFonts w:ascii="Rubrik" w:hAnsi="Rubrik"/>
        </w:rPr>
        <w:t xml:space="preserve">, </w:t>
      </w:r>
      <w:r w:rsidR="00071086">
        <w:rPr>
          <w:rFonts w:ascii="Rubrik" w:hAnsi="Rubrik"/>
        </w:rPr>
        <w:t>één keer</w:t>
      </w:r>
      <w:r w:rsidR="004431FA" w:rsidRPr="00F9755D">
        <w:rPr>
          <w:rFonts w:ascii="Rubrik" w:hAnsi="Rubrik"/>
        </w:rPr>
        <w:t xml:space="preserve"> thuis- en </w:t>
      </w:r>
      <w:r w:rsidR="00071086">
        <w:rPr>
          <w:rFonts w:ascii="Rubrik" w:hAnsi="Rubrik"/>
        </w:rPr>
        <w:t>één keer uit</w:t>
      </w:r>
      <w:r w:rsidR="00F00A28" w:rsidRPr="00F9755D">
        <w:rPr>
          <w:rFonts w:ascii="Rubrik" w:hAnsi="Rubrik"/>
        </w:rPr>
        <w:t>.</w:t>
      </w:r>
      <w:r w:rsidR="00F00A28" w:rsidRPr="00F9755D">
        <w:rPr>
          <w:rFonts w:ascii="Rubrik" w:hAnsi="Rubrik" w:cs="Arial"/>
        </w:rPr>
        <w:t xml:space="preserve"> </w:t>
      </w:r>
      <w:r w:rsidR="00B71135" w:rsidRPr="00F9755D">
        <w:rPr>
          <w:rFonts w:ascii="Rubrik" w:hAnsi="Rubrik" w:cs="Arial"/>
        </w:rPr>
        <w:t>De r</w:t>
      </w:r>
      <w:r w:rsidR="00602B30" w:rsidRPr="00F9755D">
        <w:rPr>
          <w:rFonts w:ascii="Rubrik" w:hAnsi="Rubrik" w:cs="Arial"/>
        </w:rPr>
        <w:t xml:space="preserve">angschikking wordt opgemaakt volgens het </w:t>
      </w:r>
      <w:r w:rsidR="00DF7ABD">
        <w:rPr>
          <w:rFonts w:ascii="Rubrik" w:hAnsi="Rubrik" w:cs="Arial"/>
        </w:rPr>
        <w:t>I</w:t>
      </w:r>
      <w:r w:rsidR="007F30C8" w:rsidRPr="00DF7ABD">
        <w:rPr>
          <w:rFonts w:ascii="Rubrik" w:hAnsi="Rubrik" w:cs="Arial"/>
        </w:rPr>
        <w:t xml:space="preserve">ntern </w:t>
      </w:r>
      <w:r w:rsidR="00DF7ABD">
        <w:rPr>
          <w:rFonts w:ascii="Rubrik" w:hAnsi="Rubrik" w:cs="Arial"/>
        </w:rPr>
        <w:t>R</w:t>
      </w:r>
      <w:r w:rsidR="00602B30" w:rsidRPr="00DF7ABD">
        <w:rPr>
          <w:rFonts w:ascii="Rubrik" w:hAnsi="Rubrik" w:cs="Arial"/>
        </w:rPr>
        <w:t>eglement</w:t>
      </w:r>
      <w:r w:rsidR="00602B30" w:rsidRPr="00F9755D">
        <w:rPr>
          <w:rFonts w:ascii="Rubrik" w:hAnsi="Rubrik" w:cs="Arial"/>
        </w:rPr>
        <w:t xml:space="preserve"> </w:t>
      </w:r>
      <w:r w:rsidR="00DF7ABD">
        <w:rPr>
          <w:rFonts w:ascii="Rubrik" w:hAnsi="Rubrik" w:cs="Arial"/>
        </w:rPr>
        <w:t xml:space="preserve">– Deel Competitie </w:t>
      </w:r>
      <w:r w:rsidR="00602B30" w:rsidRPr="00F9755D">
        <w:rPr>
          <w:rFonts w:ascii="Rubrik" w:hAnsi="Rubrik" w:cs="Arial"/>
        </w:rPr>
        <w:t>van Basketbal</w:t>
      </w:r>
      <w:r w:rsidR="00E83115" w:rsidRPr="00F9755D">
        <w:rPr>
          <w:rFonts w:ascii="Rubrik" w:hAnsi="Rubrik" w:cs="Arial"/>
        </w:rPr>
        <w:t xml:space="preserve"> V</w:t>
      </w:r>
      <w:r w:rsidR="00602B30" w:rsidRPr="00F9755D">
        <w:rPr>
          <w:rFonts w:ascii="Rubrik" w:hAnsi="Rubrik" w:cs="Arial"/>
        </w:rPr>
        <w:t>laanderen</w:t>
      </w:r>
      <w:r w:rsidR="00602B30" w:rsidRPr="00F9755D">
        <w:rPr>
          <w:rFonts w:ascii="Rubrik" w:hAnsi="Rubrik"/>
        </w:rPr>
        <w:t>.</w:t>
      </w:r>
    </w:p>
    <w:p w14:paraId="5D7EBF08" w14:textId="04079E24" w:rsidR="00AB2C7B" w:rsidRPr="00D20BF6" w:rsidRDefault="00AB2C7B" w:rsidP="00D20BF6">
      <w:pPr>
        <w:jc w:val="both"/>
        <w:rPr>
          <w:rFonts w:ascii="Rubrik" w:hAnsi="Rubrik"/>
          <w:b/>
        </w:rPr>
      </w:pPr>
      <w:r w:rsidRPr="00D20BF6">
        <w:rPr>
          <w:rFonts w:ascii="Rubrik" w:hAnsi="Rubrik"/>
          <w:b/>
        </w:rPr>
        <w:t>Voorwaarden om deel te nemen:</w:t>
      </w:r>
    </w:p>
    <w:p w14:paraId="62737909" w14:textId="7FEE3BE5" w:rsidR="00AB2C7B" w:rsidRPr="00F9755D" w:rsidRDefault="00881186" w:rsidP="007C6BB8">
      <w:pPr>
        <w:pStyle w:val="Lijstalinea"/>
        <w:numPr>
          <w:ilvl w:val="1"/>
          <w:numId w:val="4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Een c</w:t>
      </w:r>
      <w:r w:rsidR="00AB2C7B" w:rsidRPr="00F9755D">
        <w:rPr>
          <w:rFonts w:ascii="Rubrik" w:hAnsi="Rubrik"/>
        </w:rPr>
        <w:t xml:space="preserve">lub dient </w:t>
      </w:r>
      <w:r>
        <w:rPr>
          <w:rFonts w:ascii="Rubrik" w:hAnsi="Rubrik"/>
        </w:rPr>
        <w:t>haar</w:t>
      </w:r>
      <w:r w:rsidR="00E33F95">
        <w:rPr>
          <w:rFonts w:ascii="Rubrik" w:hAnsi="Rubrik"/>
        </w:rPr>
        <w:t xml:space="preserve"> team ingeschreven te hebben </w:t>
      </w:r>
      <w:r w:rsidR="00A314BF">
        <w:rPr>
          <w:rFonts w:ascii="Rubrik" w:hAnsi="Rubrik"/>
        </w:rPr>
        <w:t xml:space="preserve">tegen </w:t>
      </w:r>
      <w:r w:rsidR="00C35A59">
        <w:rPr>
          <w:rFonts w:ascii="Rubrik" w:hAnsi="Rubrik"/>
        </w:rPr>
        <w:t>1</w:t>
      </w:r>
      <w:r w:rsidR="00A314BF">
        <w:rPr>
          <w:rFonts w:ascii="Rubrik" w:hAnsi="Rubrik"/>
        </w:rPr>
        <w:t xml:space="preserve"> juni ’2</w:t>
      </w:r>
      <w:r w:rsidR="004B5FE9">
        <w:rPr>
          <w:rFonts w:ascii="Rubrik" w:hAnsi="Rubrik"/>
        </w:rPr>
        <w:t>5</w:t>
      </w:r>
      <w:r w:rsidR="00A314BF">
        <w:rPr>
          <w:rFonts w:ascii="Rubrik" w:hAnsi="Rubrik"/>
        </w:rPr>
        <w:t xml:space="preserve">. </w:t>
      </w:r>
      <w:r w:rsidR="00ED6A3D">
        <w:rPr>
          <w:rFonts w:ascii="Rubrik" w:hAnsi="Rubrik"/>
        </w:rPr>
        <w:t xml:space="preserve">Uitzonderingen kunnen steeds aangevraagd worden. </w:t>
      </w:r>
    </w:p>
    <w:p w14:paraId="43603E71" w14:textId="5D1B8656" w:rsidR="00901772" w:rsidRPr="00F57137" w:rsidRDefault="00DB5363" w:rsidP="007C6BB8">
      <w:pPr>
        <w:pStyle w:val="Lijstalinea"/>
        <w:numPr>
          <w:ilvl w:val="1"/>
          <w:numId w:val="4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  <w:noProof/>
        </w:rPr>
        <w:drawing>
          <wp:anchor distT="0" distB="0" distL="114300" distR="114300" simplePos="0" relativeHeight="251658240" behindDoc="0" locked="0" layoutInCell="1" allowOverlap="1" wp14:anchorId="78961EBD" wp14:editId="4D95370F">
            <wp:simplePos x="0" y="0"/>
            <wp:positionH relativeFrom="margin">
              <wp:align>center</wp:align>
            </wp:positionH>
            <wp:positionV relativeFrom="paragraph">
              <wp:posOffset>3435350</wp:posOffset>
            </wp:positionV>
            <wp:extent cx="1799590" cy="1799590"/>
            <wp:effectExtent l="0" t="0" r="0" b="0"/>
            <wp:wrapSquare wrapText="bothSides"/>
            <wp:docPr id="2019776454" name="Afbeelding 1" descr="Afbeelding met zwart, duistern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76454" name="Afbeelding 1" descr="Afbeelding met zwart, duisternis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137">
        <w:rPr>
          <w:rFonts w:ascii="Rubrik" w:hAnsi="Rubrik"/>
        </w:rPr>
        <w:t>Spelers moeten geclassificeerd zijn volgens de classificatiemanual van IWBF en de classificatie procedure van G-sport Vlaanderen en LHF.</w:t>
      </w:r>
    </w:p>
    <w:sectPr w:rsidR="00901772" w:rsidRPr="00F5713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2908" w14:textId="77777777" w:rsidR="001A5EAA" w:rsidRDefault="001A5EAA" w:rsidP="001B730A">
      <w:pPr>
        <w:spacing w:after="0" w:line="240" w:lineRule="auto"/>
      </w:pPr>
      <w:r>
        <w:separator/>
      </w:r>
    </w:p>
  </w:endnote>
  <w:endnote w:type="continuationSeparator" w:id="0">
    <w:p w14:paraId="2377489C" w14:textId="77777777" w:rsidR="001A5EAA" w:rsidRDefault="001A5EAA" w:rsidP="001B730A">
      <w:pPr>
        <w:spacing w:after="0" w:line="240" w:lineRule="auto"/>
      </w:pPr>
      <w:r>
        <w:continuationSeparator/>
      </w:r>
    </w:p>
  </w:endnote>
  <w:endnote w:type="continuationNotice" w:id="1">
    <w:p w14:paraId="784D35F1" w14:textId="77777777" w:rsidR="001A5EAA" w:rsidRDefault="001A5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rik Bold">
    <w:panose1 w:val="02000503000000020004"/>
    <w:charset w:val="00"/>
    <w:family w:val="modern"/>
    <w:notTrueType/>
    <w:pitch w:val="variable"/>
    <w:sig w:usb0="80000027" w:usb1="40000000" w:usb2="00000000" w:usb3="00000000" w:csb0="00000093" w:csb1="00000000"/>
  </w:font>
  <w:font w:name="Rubrik">
    <w:panose1 w:val="02000503000000020004"/>
    <w:charset w:val="00"/>
    <w:family w:val="modern"/>
    <w:notTrueType/>
    <w:pitch w:val="variable"/>
    <w:sig w:usb0="80000027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7CF4" w14:textId="77777777" w:rsidR="001B730A" w:rsidRDefault="001B730A" w:rsidP="001B730A">
    <w:pPr>
      <w:pStyle w:val="Voettekst"/>
      <w:jc w:val="center"/>
    </w:pPr>
    <w:r>
      <w:rPr>
        <w:noProof/>
      </w:rPr>
      <w:drawing>
        <wp:inline distT="0" distB="0" distL="0" distR="0" wp14:anchorId="22478202" wp14:editId="2C5341FF">
          <wp:extent cx="1767840" cy="469215"/>
          <wp:effectExtent l="0" t="0" r="381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ketbal Vlaanderen logo_horizontaal_full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676" cy="4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90A0" w14:textId="77777777" w:rsidR="001A5EAA" w:rsidRDefault="001A5EAA" w:rsidP="001B730A">
      <w:pPr>
        <w:spacing w:after="0" w:line="240" w:lineRule="auto"/>
      </w:pPr>
      <w:r>
        <w:separator/>
      </w:r>
    </w:p>
  </w:footnote>
  <w:footnote w:type="continuationSeparator" w:id="0">
    <w:p w14:paraId="1527C070" w14:textId="77777777" w:rsidR="001A5EAA" w:rsidRDefault="001A5EAA" w:rsidP="001B730A">
      <w:pPr>
        <w:spacing w:after="0" w:line="240" w:lineRule="auto"/>
      </w:pPr>
      <w:r>
        <w:continuationSeparator/>
      </w:r>
    </w:p>
  </w:footnote>
  <w:footnote w:type="continuationNotice" w:id="1">
    <w:p w14:paraId="0A2F888C" w14:textId="77777777" w:rsidR="001A5EAA" w:rsidRDefault="001A5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617B" w14:textId="14554F73" w:rsidR="00B34211" w:rsidRDefault="00B3421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FADD2" wp14:editId="27D5B36A">
          <wp:simplePos x="0" y="0"/>
          <wp:positionH relativeFrom="column">
            <wp:posOffset>5645150</wp:posOffset>
          </wp:positionH>
          <wp:positionV relativeFrom="paragraph">
            <wp:posOffset>-363855</wp:posOffset>
          </wp:positionV>
          <wp:extent cx="591820" cy="733425"/>
          <wp:effectExtent l="0" t="0" r="0" b="9525"/>
          <wp:wrapTight wrapText="bothSides">
            <wp:wrapPolygon edited="0">
              <wp:start x="695" y="0"/>
              <wp:lineTo x="0" y="561"/>
              <wp:lineTo x="0" y="17392"/>
              <wp:lineTo x="8343" y="21319"/>
              <wp:lineTo x="9039" y="21319"/>
              <wp:lineTo x="11820" y="21319"/>
              <wp:lineTo x="12515" y="21319"/>
              <wp:lineTo x="20858" y="17392"/>
              <wp:lineTo x="20858" y="561"/>
              <wp:lineTo x="20163" y="0"/>
              <wp:lineTo x="695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6D"/>
    <w:multiLevelType w:val="hybridMultilevel"/>
    <w:tmpl w:val="AE242C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5EFF"/>
    <w:multiLevelType w:val="hybridMultilevel"/>
    <w:tmpl w:val="37947006"/>
    <w:lvl w:ilvl="0" w:tplc="08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AA3700C"/>
    <w:multiLevelType w:val="hybridMultilevel"/>
    <w:tmpl w:val="BD589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3193A"/>
    <w:multiLevelType w:val="hybridMultilevel"/>
    <w:tmpl w:val="FE06C2B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5431BA"/>
    <w:multiLevelType w:val="hybridMultilevel"/>
    <w:tmpl w:val="BB9CD22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654EF6"/>
    <w:multiLevelType w:val="hybridMultilevel"/>
    <w:tmpl w:val="F6F4A986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AE2DC6"/>
    <w:multiLevelType w:val="hybridMultilevel"/>
    <w:tmpl w:val="A21459F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4631995">
    <w:abstractNumId w:val="2"/>
  </w:num>
  <w:num w:numId="2" w16cid:durableId="1293050861">
    <w:abstractNumId w:val="3"/>
  </w:num>
  <w:num w:numId="3" w16cid:durableId="803502695">
    <w:abstractNumId w:val="0"/>
  </w:num>
  <w:num w:numId="4" w16cid:durableId="2108308254">
    <w:abstractNumId w:val="5"/>
  </w:num>
  <w:num w:numId="5" w16cid:durableId="238910656">
    <w:abstractNumId w:val="6"/>
  </w:num>
  <w:num w:numId="6" w16cid:durableId="456139759">
    <w:abstractNumId w:val="1"/>
  </w:num>
  <w:num w:numId="7" w16cid:durableId="106435956">
    <w:abstractNumId w:val="4"/>
  </w:num>
  <w:num w:numId="8" w16cid:durableId="49599823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EB"/>
    <w:rsid w:val="00013E56"/>
    <w:rsid w:val="00020BFB"/>
    <w:rsid w:val="000335B8"/>
    <w:rsid w:val="00050D4A"/>
    <w:rsid w:val="00053CB0"/>
    <w:rsid w:val="000668B2"/>
    <w:rsid w:val="00071086"/>
    <w:rsid w:val="000726CB"/>
    <w:rsid w:val="000A1F2C"/>
    <w:rsid w:val="000D3291"/>
    <w:rsid w:val="000F6EF4"/>
    <w:rsid w:val="0010769E"/>
    <w:rsid w:val="00107F72"/>
    <w:rsid w:val="00141973"/>
    <w:rsid w:val="0015698F"/>
    <w:rsid w:val="0016228A"/>
    <w:rsid w:val="00194D92"/>
    <w:rsid w:val="001A5EAA"/>
    <w:rsid w:val="001B730A"/>
    <w:rsid w:val="0022395E"/>
    <w:rsid w:val="00255B46"/>
    <w:rsid w:val="00257116"/>
    <w:rsid w:val="002A4DA5"/>
    <w:rsid w:val="002F60D5"/>
    <w:rsid w:val="0032184F"/>
    <w:rsid w:val="003253B9"/>
    <w:rsid w:val="00374E4F"/>
    <w:rsid w:val="003B7409"/>
    <w:rsid w:val="003B7C04"/>
    <w:rsid w:val="003C0AE4"/>
    <w:rsid w:val="003D0EC8"/>
    <w:rsid w:val="003D7E5C"/>
    <w:rsid w:val="003E3BE0"/>
    <w:rsid w:val="00404A93"/>
    <w:rsid w:val="00411705"/>
    <w:rsid w:val="004269D2"/>
    <w:rsid w:val="00440B82"/>
    <w:rsid w:val="004431FA"/>
    <w:rsid w:val="00462AB6"/>
    <w:rsid w:val="004712EA"/>
    <w:rsid w:val="00472FD2"/>
    <w:rsid w:val="00475DEA"/>
    <w:rsid w:val="004A4E9A"/>
    <w:rsid w:val="004B2C0C"/>
    <w:rsid w:val="004B5FE9"/>
    <w:rsid w:val="004C716F"/>
    <w:rsid w:val="004E70DF"/>
    <w:rsid w:val="00542376"/>
    <w:rsid w:val="00586D3F"/>
    <w:rsid w:val="005A1DA8"/>
    <w:rsid w:val="005B243A"/>
    <w:rsid w:val="005B3984"/>
    <w:rsid w:val="005B72C1"/>
    <w:rsid w:val="005E327E"/>
    <w:rsid w:val="005E4037"/>
    <w:rsid w:val="005F2CBD"/>
    <w:rsid w:val="00602B30"/>
    <w:rsid w:val="006037AC"/>
    <w:rsid w:val="00616CEB"/>
    <w:rsid w:val="00636CB9"/>
    <w:rsid w:val="00637424"/>
    <w:rsid w:val="00666303"/>
    <w:rsid w:val="006A08F6"/>
    <w:rsid w:val="007565B8"/>
    <w:rsid w:val="00771915"/>
    <w:rsid w:val="007A5A38"/>
    <w:rsid w:val="007B6940"/>
    <w:rsid w:val="007C6BB8"/>
    <w:rsid w:val="007C6E79"/>
    <w:rsid w:val="007F2089"/>
    <w:rsid w:val="007F30C8"/>
    <w:rsid w:val="008248FD"/>
    <w:rsid w:val="0082608D"/>
    <w:rsid w:val="00865774"/>
    <w:rsid w:val="00881186"/>
    <w:rsid w:val="008A7285"/>
    <w:rsid w:val="008B0EF2"/>
    <w:rsid w:val="008B5CB3"/>
    <w:rsid w:val="008C492C"/>
    <w:rsid w:val="008C7FCB"/>
    <w:rsid w:val="008D1B40"/>
    <w:rsid w:val="008E4DD8"/>
    <w:rsid w:val="00901772"/>
    <w:rsid w:val="00930DDD"/>
    <w:rsid w:val="00990AF8"/>
    <w:rsid w:val="009A56E8"/>
    <w:rsid w:val="009B415D"/>
    <w:rsid w:val="009C6EB8"/>
    <w:rsid w:val="00A0762A"/>
    <w:rsid w:val="00A314BF"/>
    <w:rsid w:val="00A81865"/>
    <w:rsid w:val="00A92A96"/>
    <w:rsid w:val="00AB2C7B"/>
    <w:rsid w:val="00AD2AA9"/>
    <w:rsid w:val="00AD2D62"/>
    <w:rsid w:val="00AF0EAA"/>
    <w:rsid w:val="00B0262C"/>
    <w:rsid w:val="00B06BB6"/>
    <w:rsid w:val="00B309C4"/>
    <w:rsid w:val="00B34211"/>
    <w:rsid w:val="00B65872"/>
    <w:rsid w:val="00B71135"/>
    <w:rsid w:val="00BC17BE"/>
    <w:rsid w:val="00BC29AE"/>
    <w:rsid w:val="00BD4D60"/>
    <w:rsid w:val="00BE640D"/>
    <w:rsid w:val="00BE78B7"/>
    <w:rsid w:val="00BE7D0C"/>
    <w:rsid w:val="00BF12C0"/>
    <w:rsid w:val="00C0233A"/>
    <w:rsid w:val="00C1099F"/>
    <w:rsid w:val="00C113B9"/>
    <w:rsid w:val="00C22212"/>
    <w:rsid w:val="00C31BDA"/>
    <w:rsid w:val="00C35A59"/>
    <w:rsid w:val="00C67B9B"/>
    <w:rsid w:val="00C97694"/>
    <w:rsid w:val="00CC17C3"/>
    <w:rsid w:val="00CD5147"/>
    <w:rsid w:val="00CE00C7"/>
    <w:rsid w:val="00D04312"/>
    <w:rsid w:val="00D20BF6"/>
    <w:rsid w:val="00DA6190"/>
    <w:rsid w:val="00DB5363"/>
    <w:rsid w:val="00DF7ABD"/>
    <w:rsid w:val="00E17438"/>
    <w:rsid w:val="00E25FBD"/>
    <w:rsid w:val="00E33F95"/>
    <w:rsid w:val="00E74FD2"/>
    <w:rsid w:val="00E83115"/>
    <w:rsid w:val="00EB0615"/>
    <w:rsid w:val="00EC2226"/>
    <w:rsid w:val="00ED6A3D"/>
    <w:rsid w:val="00EE179B"/>
    <w:rsid w:val="00F00A28"/>
    <w:rsid w:val="00F14D9A"/>
    <w:rsid w:val="00F2015F"/>
    <w:rsid w:val="00F21A83"/>
    <w:rsid w:val="00F23FFA"/>
    <w:rsid w:val="00F57137"/>
    <w:rsid w:val="00F661B0"/>
    <w:rsid w:val="00F9755D"/>
    <w:rsid w:val="00FA2732"/>
    <w:rsid w:val="00FD579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A855"/>
  <w15:chartTrackingRefBased/>
  <w15:docId w15:val="{5A96BF16-FB27-468E-A147-33D76EC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616C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30A"/>
  </w:style>
  <w:style w:type="paragraph" w:styleId="Voettekst">
    <w:name w:val="footer"/>
    <w:basedOn w:val="Standaard"/>
    <w:link w:val="VoettekstChar"/>
    <w:uiPriority w:val="99"/>
    <w:unhideWhenUsed/>
    <w:rsid w:val="001B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30A"/>
  </w:style>
  <w:style w:type="paragraph" w:styleId="Ballontekst">
    <w:name w:val="Balloon Text"/>
    <w:basedOn w:val="Standaard"/>
    <w:link w:val="BallontekstChar"/>
    <w:uiPriority w:val="99"/>
    <w:semiHidden/>
    <w:unhideWhenUsed/>
    <w:rsid w:val="00E8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115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8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2F60D5"/>
    <w:pPr>
      <w:spacing w:after="0" w:line="240" w:lineRule="auto"/>
      <w:contextualSpacing/>
    </w:pPr>
    <w:rPr>
      <w:rFonts w:ascii="Rubrik Bold" w:eastAsiaTheme="majorEastAsia" w:hAnsi="Rubrik Bold" w:cstheme="majorBidi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60D5"/>
    <w:rPr>
      <w:rFonts w:ascii="Rubrik Bold" w:eastAsiaTheme="majorEastAsia" w:hAnsi="Rubrik Bold" w:cstheme="majorBidi"/>
      <w:spacing w:val="-10"/>
      <w:kern w:val="28"/>
      <w:sz w:val="40"/>
      <w:szCs w:val="56"/>
    </w:rPr>
  </w:style>
  <w:style w:type="character" w:styleId="Hyperlink">
    <w:name w:val="Hyperlink"/>
    <w:basedOn w:val="Standaardalinea-lettertype"/>
    <w:uiPriority w:val="99"/>
    <w:unhideWhenUsed/>
    <w:rsid w:val="007F30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30C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22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22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22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22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22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0E94E831CB44BAC7632F206274AB7" ma:contentTypeVersion="18" ma:contentTypeDescription="Een nieuw document maken." ma:contentTypeScope="" ma:versionID="111a77a5d0f08536512cda7ece269356">
  <xsd:schema xmlns:xsd="http://www.w3.org/2001/XMLSchema" xmlns:xs="http://www.w3.org/2001/XMLSchema" xmlns:p="http://schemas.microsoft.com/office/2006/metadata/properties" xmlns:ns2="9e2c19ec-953b-4033-aade-c9ca93df97e1" xmlns:ns3="904e07e5-a077-43b5-b811-303e5b3b2731" targetNamespace="http://schemas.microsoft.com/office/2006/metadata/properties" ma:root="true" ma:fieldsID="a32ef7436305082eb47f82acc76d9a6b" ns2:_="" ns3:_="">
    <xsd:import namespace="9e2c19ec-953b-4033-aade-c9ca93df97e1"/>
    <xsd:import namespace="904e07e5-a077-43b5-b811-303e5b3b2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19ec-953b-4033-aade-c9ca93df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1d00f1a-0d05-4f99-bac9-1bd0c79d3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07e5-a077-43b5-b811-303e5b3b2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2d8786-5411-4dce-b00c-e180c1bdce47}" ma:internalName="TaxCatchAll" ma:showField="CatchAllData" ma:web="904e07e5-a077-43b5-b811-303e5b3b2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c19ec-953b-4033-aade-c9ca93df97e1">
      <Terms xmlns="http://schemas.microsoft.com/office/infopath/2007/PartnerControls"/>
    </lcf76f155ced4ddcb4097134ff3c332f>
    <TaxCatchAll xmlns="904e07e5-a077-43b5-b811-303e5b3b27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34D-8C6E-42BD-A734-29C6E3083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1DB76-BEF7-4DB4-ADC8-6C837EE06C15}"/>
</file>

<file path=customXml/itemProps3.xml><?xml version="1.0" encoding="utf-8"?>
<ds:datastoreItem xmlns:ds="http://schemas.openxmlformats.org/officeDocument/2006/customXml" ds:itemID="{C7B1CFEC-87BD-4C80-9D6B-52B80BA0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B67C8-6654-49AE-A053-FF13AACD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Terryn</dc:creator>
  <cp:keywords/>
  <dc:description/>
  <cp:lastModifiedBy>Wouter Terryn</cp:lastModifiedBy>
  <cp:revision>8</cp:revision>
  <dcterms:created xsi:type="dcterms:W3CDTF">2024-08-03T07:19:00Z</dcterms:created>
  <dcterms:modified xsi:type="dcterms:W3CDTF">2025-08-31T09:40:00Z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0x0101003070E94E831CB44BAC7632F206274AB7</vt:lpwstr>
  </property>
</Properties>
</file>