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386D" w14:textId="77777777" w:rsidR="000B4DF8" w:rsidRDefault="00A4195D" w:rsidP="0000218C">
      <w:pPr>
        <w:pStyle w:val="Titel"/>
      </w:pPr>
      <w:r>
        <w:t>Controle trainingen</w:t>
      </w:r>
      <w:r w:rsidR="0000218C">
        <w:t xml:space="preserve"> </w:t>
      </w:r>
    </w:p>
    <w:p w14:paraId="1F205FBA" w14:textId="77777777" w:rsidR="00A4195D" w:rsidRDefault="00A4195D" w:rsidP="0000218C">
      <w:pPr>
        <w:pStyle w:val="Kop4"/>
      </w:pPr>
    </w:p>
    <w:tbl>
      <w:tblPr>
        <w:tblStyle w:val="Tabelraster"/>
        <w:tblW w:w="13892" w:type="dxa"/>
        <w:jc w:val="center"/>
        <w:tblLook w:val="04A0" w:firstRow="1" w:lastRow="0" w:firstColumn="1" w:lastColumn="0" w:noHBand="0" w:noVBand="1"/>
      </w:tblPr>
      <w:tblGrid>
        <w:gridCol w:w="6238"/>
        <w:gridCol w:w="7654"/>
      </w:tblGrid>
      <w:tr w:rsidR="00A4195D" w:rsidRPr="00B36822" w14:paraId="68F15552" w14:textId="77777777" w:rsidTr="00A4195D">
        <w:trPr>
          <w:jc w:val="center"/>
        </w:trPr>
        <w:tc>
          <w:tcPr>
            <w:tcW w:w="6238" w:type="dxa"/>
          </w:tcPr>
          <w:p w14:paraId="380529E7" w14:textId="77777777" w:rsidR="00A4195D" w:rsidRPr="00B36822" w:rsidRDefault="00A4195D" w:rsidP="005A2B88">
            <w:pPr>
              <w:spacing w:line="360" w:lineRule="auto"/>
              <w:rPr>
                <w:b/>
                <w:sz w:val="28"/>
              </w:rPr>
            </w:pPr>
            <w:r w:rsidRPr="00B36822">
              <w:rPr>
                <w:b/>
                <w:sz w:val="28"/>
              </w:rPr>
              <w:t>Trainingsvoorbereiding</w:t>
            </w:r>
          </w:p>
        </w:tc>
        <w:tc>
          <w:tcPr>
            <w:tcW w:w="7654" w:type="dxa"/>
          </w:tcPr>
          <w:p w14:paraId="392559C3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</w:p>
        </w:tc>
      </w:tr>
      <w:tr w:rsidR="00A4195D" w:rsidRPr="00B36822" w14:paraId="70457051" w14:textId="77777777" w:rsidTr="00A4195D">
        <w:trPr>
          <w:jc w:val="center"/>
        </w:trPr>
        <w:tc>
          <w:tcPr>
            <w:tcW w:w="6238" w:type="dxa"/>
          </w:tcPr>
          <w:p w14:paraId="0D630F92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Opbouw</w:t>
            </w:r>
            <w:r>
              <w:rPr>
                <w:sz w:val="28"/>
              </w:rPr>
              <w:t xml:space="preserve"> gebeurt</w:t>
            </w:r>
            <w:r w:rsidRPr="00B36822">
              <w:rPr>
                <w:sz w:val="28"/>
              </w:rPr>
              <w:t xml:space="preserve"> volgens sportieve leerlijn</w:t>
            </w:r>
          </w:p>
        </w:tc>
        <w:tc>
          <w:tcPr>
            <w:tcW w:w="7654" w:type="dxa"/>
          </w:tcPr>
          <w:p w14:paraId="2C591348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4A336223" w14:textId="77777777" w:rsidTr="00A4195D">
        <w:trPr>
          <w:jc w:val="center"/>
        </w:trPr>
        <w:tc>
          <w:tcPr>
            <w:tcW w:w="6238" w:type="dxa"/>
          </w:tcPr>
          <w:p w14:paraId="32F2D85A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Doelstellingen</w:t>
            </w:r>
            <w:r>
              <w:rPr>
                <w:sz w:val="28"/>
              </w:rPr>
              <w:t xml:space="preserve"> zijn duidelijk geformuleerd</w:t>
            </w:r>
          </w:p>
        </w:tc>
        <w:tc>
          <w:tcPr>
            <w:tcW w:w="7654" w:type="dxa"/>
          </w:tcPr>
          <w:p w14:paraId="2962B12A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726E42E5" w14:textId="77777777" w:rsidTr="00A4195D">
        <w:trPr>
          <w:jc w:val="center"/>
        </w:trPr>
        <w:tc>
          <w:tcPr>
            <w:tcW w:w="6238" w:type="dxa"/>
          </w:tcPr>
          <w:p w14:paraId="3048B64D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Aandachtspunten</w:t>
            </w:r>
            <w:r>
              <w:rPr>
                <w:sz w:val="28"/>
              </w:rPr>
              <w:t xml:space="preserve"> worden vermeld</w:t>
            </w:r>
          </w:p>
        </w:tc>
        <w:tc>
          <w:tcPr>
            <w:tcW w:w="7654" w:type="dxa"/>
          </w:tcPr>
          <w:p w14:paraId="70867CCA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708FE58C" w14:textId="77777777" w:rsidTr="00A4195D">
        <w:trPr>
          <w:jc w:val="center"/>
        </w:trPr>
        <w:tc>
          <w:tcPr>
            <w:tcW w:w="6238" w:type="dxa"/>
          </w:tcPr>
          <w:p w14:paraId="0B095297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Organisatie</w:t>
            </w:r>
            <w:r>
              <w:rPr>
                <w:sz w:val="28"/>
              </w:rPr>
              <w:t xml:space="preserve"> is beschreven</w:t>
            </w:r>
          </w:p>
        </w:tc>
        <w:tc>
          <w:tcPr>
            <w:tcW w:w="7654" w:type="dxa"/>
          </w:tcPr>
          <w:p w14:paraId="7FB22705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55848F8C" w14:textId="77777777" w:rsidTr="00A4195D">
        <w:trPr>
          <w:jc w:val="center"/>
        </w:trPr>
        <w:tc>
          <w:tcPr>
            <w:tcW w:w="6238" w:type="dxa"/>
          </w:tcPr>
          <w:p w14:paraId="5B661A14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Timing</w:t>
            </w:r>
            <w:r>
              <w:rPr>
                <w:sz w:val="28"/>
              </w:rPr>
              <w:t xml:space="preserve"> staat vermeld</w:t>
            </w:r>
          </w:p>
        </w:tc>
        <w:tc>
          <w:tcPr>
            <w:tcW w:w="7654" w:type="dxa"/>
          </w:tcPr>
          <w:p w14:paraId="77035298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097D716D" w14:textId="77777777" w:rsidTr="00A4195D">
        <w:trPr>
          <w:jc w:val="center"/>
        </w:trPr>
        <w:tc>
          <w:tcPr>
            <w:tcW w:w="6238" w:type="dxa"/>
          </w:tcPr>
          <w:p w14:paraId="5983D14A" w14:textId="77777777" w:rsidR="00A4195D" w:rsidRPr="00B36822" w:rsidRDefault="00A4195D" w:rsidP="005A2B88">
            <w:pPr>
              <w:spacing w:line="360" w:lineRule="auto"/>
              <w:rPr>
                <w:b/>
                <w:sz w:val="28"/>
              </w:rPr>
            </w:pPr>
            <w:r w:rsidRPr="00B36822">
              <w:rPr>
                <w:b/>
                <w:sz w:val="28"/>
              </w:rPr>
              <w:t>Didactiek/Methodiek</w:t>
            </w:r>
          </w:p>
        </w:tc>
        <w:tc>
          <w:tcPr>
            <w:tcW w:w="7654" w:type="dxa"/>
          </w:tcPr>
          <w:p w14:paraId="3100DF26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</w:p>
        </w:tc>
      </w:tr>
      <w:tr w:rsidR="00A4195D" w:rsidRPr="00B36822" w14:paraId="64CEBDBE" w14:textId="77777777" w:rsidTr="00A4195D">
        <w:trPr>
          <w:jc w:val="center"/>
        </w:trPr>
        <w:tc>
          <w:tcPr>
            <w:tcW w:w="6238" w:type="dxa"/>
          </w:tcPr>
          <w:p w14:paraId="2C75140D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 xml:space="preserve">Trainer verzamelt </w:t>
            </w:r>
            <w:r>
              <w:rPr>
                <w:sz w:val="28"/>
              </w:rPr>
              <w:t xml:space="preserve">vlot </w:t>
            </w:r>
            <w:r w:rsidRPr="00B36822">
              <w:rPr>
                <w:sz w:val="28"/>
              </w:rPr>
              <w:t>de spelers</w:t>
            </w:r>
          </w:p>
        </w:tc>
        <w:tc>
          <w:tcPr>
            <w:tcW w:w="7654" w:type="dxa"/>
          </w:tcPr>
          <w:p w14:paraId="228F0C11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33184A1F" w14:textId="77777777" w:rsidTr="00A4195D">
        <w:trPr>
          <w:jc w:val="center"/>
        </w:trPr>
        <w:tc>
          <w:tcPr>
            <w:tcW w:w="6238" w:type="dxa"/>
          </w:tcPr>
          <w:p w14:paraId="6A520C7F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zorgt ervoor dat hij/zij steeds alle spelers ziet</w:t>
            </w:r>
          </w:p>
        </w:tc>
        <w:tc>
          <w:tcPr>
            <w:tcW w:w="7654" w:type="dxa"/>
          </w:tcPr>
          <w:p w14:paraId="68B6423F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161C71D6" w14:textId="77777777" w:rsidTr="00A4195D">
        <w:trPr>
          <w:jc w:val="center"/>
        </w:trPr>
        <w:tc>
          <w:tcPr>
            <w:tcW w:w="6238" w:type="dxa"/>
          </w:tcPr>
          <w:p w14:paraId="45E05BEE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start uitleg pas als iedereen luistert</w:t>
            </w:r>
          </w:p>
        </w:tc>
        <w:tc>
          <w:tcPr>
            <w:tcW w:w="7654" w:type="dxa"/>
          </w:tcPr>
          <w:p w14:paraId="4B339D0A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6B80E987" w14:textId="77777777" w:rsidTr="00A4195D">
        <w:trPr>
          <w:jc w:val="center"/>
        </w:trPr>
        <w:tc>
          <w:tcPr>
            <w:tcW w:w="6238" w:type="dxa"/>
          </w:tcPr>
          <w:p w14:paraId="5C47D31E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geeft goede demonstraties</w:t>
            </w:r>
          </w:p>
        </w:tc>
        <w:tc>
          <w:tcPr>
            <w:tcW w:w="7654" w:type="dxa"/>
          </w:tcPr>
          <w:p w14:paraId="4A7AFE77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0915D5BB" w14:textId="77777777" w:rsidTr="00A4195D">
        <w:trPr>
          <w:jc w:val="center"/>
        </w:trPr>
        <w:tc>
          <w:tcPr>
            <w:tcW w:w="6238" w:type="dxa"/>
          </w:tcPr>
          <w:p w14:paraId="4B8BD920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zorgt voor een vlotte organisatie</w:t>
            </w:r>
          </w:p>
        </w:tc>
        <w:tc>
          <w:tcPr>
            <w:tcW w:w="7654" w:type="dxa"/>
          </w:tcPr>
          <w:p w14:paraId="4F158ED8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1267FF38" w14:textId="77777777" w:rsidTr="00A4195D">
        <w:trPr>
          <w:jc w:val="center"/>
        </w:trPr>
        <w:tc>
          <w:tcPr>
            <w:tcW w:w="6238" w:type="dxa"/>
          </w:tcPr>
          <w:p w14:paraId="25B51192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geeft correcte opbouwende feedback zowel individueel als in groep</w:t>
            </w:r>
          </w:p>
        </w:tc>
        <w:tc>
          <w:tcPr>
            <w:tcW w:w="7654" w:type="dxa"/>
          </w:tcPr>
          <w:p w14:paraId="2E6FCF14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02A5AD41" w14:textId="77777777" w:rsidTr="00A4195D">
        <w:trPr>
          <w:jc w:val="center"/>
        </w:trPr>
        <w:tc>
          <w:tcPr>
            <w:tcW w:w="6238" w:type="dxa"/>
          </w:tcPr>
          <w:p w14:paraId="3AB6CFBA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lastRenderedPageBreak/>
              <w:t>Trainer geeft de doelstellingen mee</w:t>
            </w:r>
          </w:p>
        </w:tc>
        <w:tc>
          <w:tcPr>
            <w:tcW w:w="7654" w:type="dxa"/>
          </w:tcPr>
          <w:p w14:paraId="124BD7E2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1DE82352" w14:textId="77777777" w:rsidTr="00A4195D">
        <w:trPr>
          <w:jc w:val="center"/>
        </w:trPr>
        <w:tc>
          <w:tcPr>
            <w:tcW w:w="6238" w:type="dxa"/>
          </w:tcPr>
          <w:p w14:paraId="28F45A46" w14:textId="77777777" w:rsidR="00A4195D" w:rsidRPr="00B36822" w:rsidRDefault="00A4195D" w:rsidP="005A2B88">
            <w:pPr>
              <w:spacing w:line="360" w:lineRule="auto"/>
              <w:rPr>
                <w:b/>
                <w:sz w:val="28"/>
              </w:rPr>
            </w:pPr>
            <w:r w:rsidRPr="00B36822">
              <w:rPr>
                <w:b/>
                <w:sz w:val="28"/>
              </w:rPr>
              <w:t>Inhoud</w:t>
            </w:r>
          </w:p>
        </w:tc>
        <w:tc>
          <w:tcPr>
            <w:tcW w:w="7654" w:type="dxa"/>
          </w:tcPr>
          <w:p w14:paraId="41380A18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</w:p>
        </w:tc>
      </w:tr>
      <w:tr w:rsidR="00A4195D" w:rsidRPr="00B36822" w14:paraId="6B5C127C" w14:textId="77777777" w:rsidTr="00A4195D">
        <w:trPr>
          <w:jc w:val="center"/>
        </w:trPr>
        <w:tc>
          <w:tcPr>
            <w:tcW w:w="6238" w:type="dxa"/>
          </w:tcPr>
          <w:p w14:paraId="6D9FCA24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Oefeningen</w:t>
            </w:r>
            <w:r>
              <w:rPr>
                <w:sz w:val="28"/>
              </w:rPr>
              <w:t xml:space="preserve"> zijn</w:t>
            </w:r>
            <w:r w:rsidRPr="00B36822">
              <w:rPr>
                <w:sz w:val="28"/>
              </w:rPr>
              <w:t xml:space="preserve"> aangepast aan niveau spelers</w:t>
            </w:r>
          </w:p>
        </w:tc>
        <w:tc>
          <w:tcPr>
            <w:tcW w:w="7654" w:type="dxa"/>
          </w:tcPr>
          <w:p w14:paraId="261AC09D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081278CA" w14:textId="77777777" w:rsidTr="00A4195D">
        <w:trPr>
          <w:jc w:val="center"/>
        </w:trPr>
        <w:tc>
          <w:tcPr>
            <w:tcW w:w="6238" w:type="dxa"/>
          </w:tcPr>
          <w:p w14:paraId="463E1BE1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Aandachtspunten worden meegegeven</w:t>
            </w:r>
          </w:p>
        </w:tc>
        <w:tc>
          <w:tcPr>
            <w:tcW w:w="7654" w:type="dxa"/>
          </w:tcPr>
          <w:p w14:paraId="57C051E4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5499CF34" w14:textId="77777777" w:rsidTr="00A4195D">
        <w:trPr>
          <w:jc w:val="center"/>
        </w:trPr>
        <w:tc>
          <w:tcPr>
            <w:tcW w:w="6238" w:type="dxa"/>
          </w:tcPr>
          <w:p w14:paraId="47B09282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Variatie in oefeningen</w:t>
            </w:r>
          </w:p>
        </w:tc>
        <w:tc>
          <w:tcPr>
            <w:tcW w:w="7654" w:type="dxa"/>
          </w:tcPr>
          <w:p w14:paraId="5BF156BF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7085609E" w14:textId="77777777" w:rsidTr="00A4195D">
        <w:trPr>
          <w:jc w:val="center"/>
        </w:trPr>
        <w:tc>
          <w:tcPr>
            <w:tcW w:w="6238" w:type="dxa"/>
          </w:tcPr>
          <w:p w14:paraId="2BAED45C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Oefeningen zorgen voor voldoende actieve leertijd</w:t>
            </w:r>
          </w:p>
        </w:tc>
        <w:tc>
          <w:tcPr>
            <w:tcW w:w="7654" w:type="dxa"/>
          </w:tcPr>
          <w:p w14:paraId="6D15986C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16CA1E36" w14:textId="77777777" w:rsidTr="00A4195D">
        <w:trPr>
          <w:jc w:val="center"/>
        </w:trPr>
        <w:tc>
          <w:tcPr>
            <w:tcW w:w="6238" w:type="dxa"/>
          </w:tcPr>
          <w:p w14:paraId="47D87121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Oefeningen zijn creatief en uitdagend</w:t>
            </w:r>
          </w:p>
        </w:tc>
        <w:tc>
          <w:tcPr>
            <w:tcW w:w="7654" w:type="dxa"/>
          </w:tcPr>
          <w:p w14:paraId="5578CFD6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5055AB7F" w14:textId="77777777" w:rsidTr="00A4195D">
        <w:trPr>
          <w:jc w:val="center"/>
        </w:trPr>
        <w:tc>
          <w:tcPr>
            <w:tcW w:w="6238" w:type="dxa"/>
          </w:tcPr>
          <w:p w14:paraId="62F5AC72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Er is d</w:t>
            </w:r>
            <w:r w:rsidRPr="00B36822">
              <w:rPr>
                <w:sz w:val="28"/>
              </w:rPr>
              <w:t>ifferentiatie in</w:t>
            </w:r>
            <w:r>
              <w:rPr>
                <w:sz w:val="28"/>
              </w:rPr>
              <w:t xml:space="preserve"> de</w:t>
            </w:r>
            <w:r w:rsidRPr="00B36822">
              <w:rPr>
                <w:sz w:val="28"/>
              </w:rPr>
              <w:t xml:space="preserve"> oefeningen</w:t>
            </w:r>
          </w:p>
        </w:tc>
        <w:tc>
          <w:tcPr>
            <w:tcW w:w="7654" w:type="dxa"/>
          </w:tcPr>
          <w:p w14:paraId="05E57F6A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566A5406" w14:textId="77777777" w:rsidTr="00A4195D">
        <w:trPr>
          <w:jc w:val="center"/>
        </w:trPr>
        <w:tc>
          <w:tcPr>
            <w:tcW w:w="6238" w:type="dxa"/>
          </w:tcPr>
          <w:p w14:paraId="01A10480" w14:textId="77777777" w:rsidR="00A4195D" w:rsidRPr="00B36822" w:rsidRDefault="00A4195D" w:rsidP="005A2B88">
            <w:pPr>
              <w:spacing w:line="360" w:lineRule="auto"/>
              <w:rPr>
                <w:b/>
                <w:sz w:val="28"/>
              </w:rPr>
            </w:pPr>
            <w:r w:rsidRPr="00B36822">
              <w:rPr>
                <w:b/>
                <w:sz w:val="28"/>
              </w:rPr>
              <w:t>Profiel</w:t>
            </w:r>
          </w:p>
        </w:tc>
        <w:tc>
          <w:tcPr>
            <w:tcW w:w="7654" w:type="dxa"/>
          </w:tcPr>
          <w:p w14:paraId="1936626B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</w:p>
        </w:tc>
      </w:tr>
      <w:tr w:rsidR="00A4195D" w:rsidRPr="00B36822" w14:paraId="2A0DAB35" w14:textId="77777777" w:rsidTr="00A4195D">
        <w:trPr>
          <w:jc w:val="center"/>
        </w:trPr>
        <w:tc>
          <w:tcPr>
            <w:tcW w:w="6238" w:type="dxa"/>
          </w:tcPr>
          <w:p w14:paraId="48265584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toont dat hij/zij de nodige basketkennis beheerst</w:t>
            </w:r>
          </w:p>
        </w:tc>
        <w:tc>
          <w:tcPr>
            <w:tcW w:w="7654" w:type="dxa"/>
          </w:tcPr>
          <w:p w14:paraId="01AB7755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532B8445" w14:textId="77777777" w:rsidTr="00A4195D">
        <w:trPr>
          <w:jc w:val="center"/>
        </w:trPr>
        <w:tc>
          <w:tcPr>
            <w:tcW w:w="6238" w:type="dxa"/>
          </w:tcPr>
          <w:p w14:paraId="696DD3FD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gebruikt verzorgd taalgebruik</w:t>
            </w:r>
          </w:p>
        </w:tc>
        <w:tc>
          <w:tcPr>
            <w:tcW w:w="7654" w:type="dxa"/>
          </w:tcPr>
          <w:p w14:paraId="356A898C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69627A1A" w14:textId="77777777" w:rsidTr="00A4195D">
        <w:trPr>
          <w:jc w:val="center"/>
        </w:trPr>
        <w:tc>
          <w:tcPr>
            <w:tcW w:w="6238" w:type="dxa"/>
          </w:tcPr>
          <w:p w14:paraId="477E1EB0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Trainer dwingt respect af bij zijn/haar spelers</w:t>
            </w:r>
          </w:p>
        </w:tc>
        <w:tc>
          <w:tcPr>
            <w:tcW w:w="7654" w:type="dxa"/>
          </w:tcPr>
          <w:p w14:paraId="4C6C14B0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34C6CE8E" w14:textId="77777777" w:rsidTr="00A4195D">
        <w:trPr>
          <w:jc w:val="center"/>
        </w:trPr>
        <w:tc>
          <w:tcPr>
            <w:tcW w:w="6238" w:type="dxa"/>
          </w:tcPr>
          <w:p w14:paraId="01F3334E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Spreekt luid en duidelijk</w:t>
            </w:r>
          </w:p>
        </w:tc>
        <w:tc>
          <w:tcPr>
            <w:tcW w:w="7654" w:type="dxa"/>
          </w:tcPr>
          <w:p w14:paraId="6A03F47A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187E358C" w14:textId="77777777" w:rsidTr="00A4195D">
        <w:trPr>
          <w:jc w:val="center"/>
        </w:trPr>
        <w:tc>
          <w:tcPr>
            <w:tcW w:w="6238" w:type="dxa"/>
          </w:tcPr>
          <w:p w14:paraId="49EEED16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Heeft sportkledij aan</w:t>
            </w:r>
          </w:p>
        </w:tc>
        <w:tc>
          <w:tcPr>
            <w:tcW w:w="7654" w:type="dxa"/>
          </w:tcPr>
          <w:p w14:paraId="6E0A341D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0D8769B8" w14:textId="77777777" w:rsidTr="00A4195D">
        <w:trPr>
          <w:jc w:val="center"/>
        </w:trPr>
        <w:tc>
          <w:tcPr>
            <w:tcW w:w="6238" w:type="dxa"/>
          </w:tcPr>
          <w:p w14:paraId="3CD8FCD3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Straalt enthousiasme uit</w:t>
            </w:r>
          </w:p>
        </w:tc>
        <w:tc>
          <w:tcPr>
            <w:tcW w:w="7654" w:type="dxa"/>
          </w:tcPr>
          <w:p w14:paraId="6B67F0A2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5A9624AC" w14:textId="77777777" w:rsidTr="00A4195D">
        <w:trPr>
          <w:jc w:val="center"/>
        </w:trPr>
        <w:tc>
          <w:tcPr>
            <w:tcW w:w="6238" w:type="dxa"/>
          </w:tcPr>
          <w:p w14:paraId="1EEF7CDB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t>Kan fouten herkennen en corrigeren</w:t>
            </w:r>
          </w:p>
        </w:tc>
        <w:tc>
          <w:tcPr>
            <w:tcW w:w="7654" w:type="dxa"/>
          </w:tcPr>
          <w:p w14:paraId="64959C32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4507B007" w14:textId="77777777" w:rsidTr="00A4195D">
        <w:trPr>
          <w:jc w:val="center"/>
        </w:trPr>
        <w:tc>
          <w:tcPr>
            <w:tcW w:w="6238" w:type="dxa"/>
          </w:tcPr>
          <w:p w14:paraId="4D09B3A6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 w:rsidRPr="00B36822">
              <w:rPr>
                <w:sz w:val="28"/>
              </w:rPr>
              <w:lastRenderedPageBreak/>
              <w:t>Motiveert zijn/haar spelers</w:t>
            </w:r>
          </w:p>
        </w:tc>
        <w:tc>
          <w:tcPr>
            <w:tcW w:w="7654" w:type="dxa"/>
          </w:tcPr>
          <w:p w14:paraId="083DC6FE" w14:textId="77777777" w:rsidR="00A4195D" w:rsidRPr="00B36822" w:rsidRDefault="00A4195D" w:rsidP="005A2B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Helemaal niet akkoord        1 – 2 – 3 – 4 - 5        Helemaal akkoord</w:t>
            </w:r>
          </w:p>
        </w:tc>
      </w:tr>
      <w:tr w:rsidR="00A4195D" w:rsidRPr="00B36822" w14:paraId="73E22071" w14:textId="77777777" w:rsidTr="00A4195D">
        <w:trPr>
          <w:jc w:val="center"/>
        </w:trPr>
        <w:tc>
          <w:tcPr>
            <w:tcW w:w="13892" w:type="dxa"/>
            <w:gridSpan w:val="2"/>
          </w:tcPr>
          <w:p w14:paraId="52F8C765" w14:textId="77777777" w:rsidR="00A4195D" w:rsidRPr="0047343D" w:rsidRDefault="00A4195D" w:rsidP="005A2B8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OPMERKINGEN: </w:t>
            </w:r>
          </w:p>
          <w:p w14:paraId="2D065924" w14:textId="77777777" w:rsidR="00A4195D" w:rsidRDefault="00A4195D" w:rsidP="005A2B88">
            <w:pPr>
              <w:spacing w:line="360" w:lineRule="auto"/>
              <w:rPr>
                <w:sz w:val="28"/>
              </w:rPr>
            </w:pPr>
          </w:p>
          <w:p w14:paraId="67967FAF" w14:textId="77777777" w:rsidR="00A4195D" w:rsidRDefault="00A4195D" w:rsidP="005A2B88">
            <w:pPr>
              <w:spacing w:line="360" w:lineRule="auto"/>
              <w:rPr>
                <w:sz w:val="28"/>
              </w:rPr>
            </w:pPr>
          </w:p>
          <w:p w14:paraId="13AD52F7" w14:textId="77777777" w:rsidR="00A4195D" w:rsidRDefault="00A4195D" w:rsidP="005A2B88">
            <w:pPr>
              <w:spacing w:line="360" w:lineRule="auto"/>
              <w:rPr>
                <w:sz w:val="28"/>
              </w:rPr>
            </w:pPr>
          </w:p>
          <w:p w14:paraId="7B5480E7" w14:textId="77777777" w:rsidR="00A4195D" w:rsidRDefault="00A4195D" w:rsidP="005A2B88">
            <w:pPr>
              <w:spacing w:line="360" w:lineRule="auto"/>
              <w:rPr>
                <w:sz w:val="28"/>
              </w:rPr>
            </w:pPr>
          </w:p>
        </w:tc>
      </w:tr>
    </w:tbl>
    <w:p w14:paraId="45037913" w14:textId="77777777" w:rsidR="0000218C" w:rsidRPr="0000218C" w:rsidRDefault="0000218C" w:rsidP="00A4195D">
      <w:pPr>
        <w:pStyle w:val="Kop4"/>
      </w:pPr>
    </w:p>
    <w:sectPr w:rsidR="0000218C" w:rsidRPr="0000218C" w:rsidSect="00A4195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0E40" w14:textId="77777777" w:rsidR="00A2083D" w:rsidRDefault="00A2083D" w:rsidP="002162CB">
      <w:pPr>
        <w:spacing w:after="0" w:line="240" w:lineRule="auto"/>
      </w:pPr>
      <w:r>
        <w:separator/>
      </w:r>
    </w:p>
  </w:endnote>
  <w:endnote w:type="continuationSeparator" w:id="0">
    <w:p w14:paraId="274F8D1B" w14:textId="77777777" w:rsidR="00A2083D" w:rsidRDefault="00A2083D" w:rsidP="002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rik Bold">
    <w:panose1 w:val="02000503000000020004"/>
    <w:charset w:val="00"/>
    <w:family w:val="modern"/>
    <w:notTrueType/>
    <w:pitch w:val="variable"/>
    <w:sig w:usb0="80000027" w:usb1="40000000" w:usb2="00000000" w:usb3="00000000" w:csb0="00000093" w:csb1="00000000"/>
  </w:font>
  <w:font w:name="Rubrik">
    <w:panose1 w:val="02000503000000020004"/>
    <w:charset w:val="00"/>
    <w:family w:val="modern"/>
    <w:notTrueType/>
    <w:pitch w:val="variable"/>
    <w:sig w:usb0="8000002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8F71" w14:textId="77777777" w:rsidR="002162CB" w:rsidRDefault="002162CB" w:rsidP="002162CB">
    <w:pPr>
      <w:pStyle w:val="Voettekst"/>
      <w:jc w:val="center"/>
    </w:pPr>
    <w:r>
      <w:rPr>
        <w:noProof/>
      </w:rPr>
      <w:drawing>
        <wp:inline distT="0" distB="0" distL="0" distR="0" wp14:anchorId="26711CD9" wp14:editId="5C6C7684">
          <wp:extent cx="914400" cy="241300"/>
          <wp:effectExtent l="0" t="0" r="0" b="6350"/>
          <wp:docPr id="2" name="Afbeelding 2" descr="C:\Users\Benjamin\AppData\Local\Microsoft\Windows\INetCache\Content.Word\BASKET.VL_LOGO_hor_Q_general 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jamin\AppData\Local\Microsoft\Windows\INetCache\Content.Word\BASKET.VL_LOGO_hor_Q_general L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503F" w14:textId="77777777" w:rsidR="00A2083D" w:rsidRDefault="00A2083D" w:rsidP="002162CB">
      <w:pPr>
        <w:spacing w:after="0" w:line="240" w:lineRule="auto"/>
      </w:pPr>
      <w:r>
        <w:separator/>
      </w:r>
    </w:p>
  </w:footnote>
  <w:footnote w:type="continuationSeparator" w:id="0">
    <w:p w14:paraId="65770F44" w14:textId="77777777" w:rsidR="00A2083D" w:rsidRDefault="00A2083D" w:rsidP="00216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5D"/>
    <w:rsid w:val="0000218C"/>
    <w:rsid w:val="000B4DF8"/>
    <w:rsid w:val="000F1BBA"/>
    <w:rsid w:val="002162CB"/>
    <w:rsid w:val="004B0521"/>
    <w:rsid w:val="007A7D35"/>
    <w:rsid w:val="00805E5A"/>
    <w:rsid w:val="00A2083D"/>
    <w:rsid w:val="00A4195D"/>
    <w:rsid w:val="00B93204"/>
    <w:rsid w:val="00C3036C"/>
    <w:rsid w:val="00D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7CF2"/>
  <w15:chartTrackingRefBased/>
  <w15:docId w15:val="{A68534FB-13F8-4C18-95D7-084444AC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204"/>
  </w:style>
  <w:style w:type="paragraph" w:styleId="Kop1">
    <w:name w:val="heading 1"/>
    <w:basedOn w:val="Standaard"/>
    <w:next w:val="Standaard"/>
    <w:link w:val="Kop1Char"/>
    <w:uiPriority w:val="9"/>
    <w:qFormat/>
    <w:rsid w:val="00B93204"/>
    <w:pPr>
      <w:outlineLvl w:val="0"/>
    </w:pPr>
    <w:rPr>
      <w:rFonts w:ascii="Rubrik Bold" w:hAnsi="Rubrik Bold"/>
      <w:sz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218C"/>
    <w:pPr>
      <w:outlineLvl w:val="1"/>
    </w:pPr>
    <w:rPr>
      <w:rFonts w:ascii="Rubrik Bold" w:hAnsi="Rubrik Bold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218C"/>
    <w:pPr>
      <w:outlineLvl w:val="2"/>
    </w:pPr>
    <w:rPr>
      <w:rFonts w:ascii="Rubrik Bold" w:hAnsi="Rubrik Bol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0218C"/>
    <w:pPr>
      <w:outlineLvl w:val="3"/>
    </w:pPr>
    <w:rPr>
      <w:rFonts w:ascii="Rubrik" w:hAnsi="Rubri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62CB"/>
  </w:style>
  <w:style w:type="paragraph" w:styleId="Voettekst">
    <w:name w:val="footer"/>
    <w:basedOn w:val="Standaard"/>
    <w:link w:val="VoettekstChar"/>
    <w:uiPriority w:val="99"/>
    <w:unhideWhenUsed/>
    <w:rsid w:val="002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62CB"/>
  </w:style>
  <w:style w:type="paragraph" w:styleId="Titel">
    <w:name w:val="Title"/>
    <w:basedOn w:val="Standaard"/>
    <w:next w:val="Standaard"/>
    <w:link w:val="TitelChar"/>
    <w:uiPriority w:val="10"/>
    <w:qFormat/>
    <w:rsid w:val="00B93204"/>
    <w:pPr>
      <w:pBdr>
        <w:top w:val="dotted" w:sz="4" w:space="1" w:color="auto"/>
        <w:bottom w:val="dotted" w:sz="4" w:space="1" w:color="auto"/>
      </w:pBdr>
    </w:pPr>
    <w:rPr>
      <w:rFonts w:ascii="Rubrik Bold" w:hAnsi="Rubrik Bold"/>
      <w:sz w:val="48"/>
    </w:rPr>
  </w:style>
  <w:style w:type="character" w:customStyle="1" w:styleId="TitelChar">
    <w:name w:val="Titel Char"/>
    <w:basedOn w:val="Standaardalinea-lettertype"/>
    <w:link w:val="Titel"/>
    <w:uiPriority w:val="10"/>
    <w:rsid w:val="00B93204"/>
    <w:rPr>
      <w:rFonts w:ascii="Rubrik Bold" w:hAnsi="Rubrik Bold"/>
      <w:sz w:val="48"/>
    </w:rPr>
  </w:style>
  <w:style w:type="character" w:customStyle="1" w:styleId="Kop1Char">
    <w:name w:val="Kop 1 Char"/>
    <w:basedOn w:val="Standaardalinea-lettertype"/>
    <w:link w:val="Kop1"/>
    <w:uiPriority w:val="9"/>
    <w:rsid w:val="00B93204"/>
    <w:rPr>
      <w:rFonts w:ascii="Rubrik Bold" w:hAnsi="Rubrik Bold"/>
      <w:sz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0218C"/>
    <w:rPr>
      <w:rFonts w:ascii="Rubrik Bold" w:hAnsi="Rubrik Bold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0218C"/>
    <w:rPr>
      <w:rFonts w:ascii="Rubrik Bold" w:hAnsi="Rubrik Bold"/>
    </w:rPr>
  </w:style>
  <w:style w:type="character" w:customStyle="1" w:styleId="Kop4Char">
    <w:name w:val="Kop 4 Char"/>
    <w:basedOn w:val="Standaardalinea-lettertype"/>
    <w:link w:val="Kop4"/>
    <w:uiPriority w:val="9"/>
    <w:rsid w:val="0000218C"/>
    <w:rPr>
      <w:rFonts w:ascii="Rubrik" w:hAnsi="Rubrik"/>
    </w:rPr>
  </w:style>
  <w:style w:type="table" w:styleId="Tabelraster">
    <w:name w:val="Table Grid"/>
    <w:basedOn w:val="Standaardtabel"/>
    <w:uiPriority w:val="59"/>
    <w:rsid w:val="00A4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Local\Temp\Temp1_Templates%20Basketbal%20Vlaanderen.zip\Templates%20Basketbal%20Vlaanderen\Sjabloon%20documenten%20Basketbal%20Vlaanderen%20met%20tite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documenten Basketbal Vlaanderen met titels</Template>
  <TotalTime>0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Lecompte</dc:creator>
  <cp:keywords/>
  <dc:description/>
  <cp:lastModifiedBy>Gaelle De Wandel</cp:lastModifiedBy>
  <cp:revision>2</cp:revision>
  <dcterms:created xsi:type="dcterms:W3CDTF">2023-01-13T07:58:00Z</dcterms:created>
  <dcterms:modified xsi:type="dcterms:W3CDTF">2023-01-13T07:58:00Z</dcterms:modified>
</cp:coreProperties>
</file>